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67F64" w14:textId="77777777" w:rsidR="00AE15AF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57A226DF" w14:textId="77777777" w:rsidR="00AE15AF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02BA297C" w14:textId="77777777" w:rsidR="00AE15AF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kierunku ratownictwo medyczne </w:t>
      </w:r>
    </w:p>
    <w:p w14:paraId="3AD61FD0" w14:textId="77777777" w:rsidR="00AE15AF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438F3705" w14:textId="77777777" w:rsidR="00AE15AF" w:rsidRDefault="00AE15A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7"/>
        <w:gridCol w:w="514"/>
        <w:gridCol w:w="1359"/>
        <w:gridCol w:w="1871"/>
        <w:gridCol w:w="1874"/>
        <w:gridCol w:w="1416"/>
        <w:gridCol w:w="459"/>
        <w:gridCol w:w="1898"/>
      </w:tblGrid>
      <w:tr w:rsidR="00AE15AF" w14:paraId="5AB76B01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3E9E18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77" w:type="dxa"/>
            <w:gridSpan w:val="6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543F268" w14:textId="77777777" w:rsidR="00AE15AF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Praktyka zawodowa. Oddział psychiatrii lub izba przyjęć szpitala psychiatrycznego.</w:t>
            </w:r>
          </w:p>
        </w:tc>
      </w:tr>
      <w:tr w:rsidR="00AE15AF" w14:paraId="28FBE2C0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90DC6E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5654459" w14:textId="7DFCF26F" w:rsidR="00AE15AF" w:rsidRDefault="00AE15AF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AE15AF" w14:paraId="4EF51C9B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36A01D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4A9537F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 w:rsidR="00AE15AF" w14:paraId="4E21CD9B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574E9C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C6F8A85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E15AF" w14:paraId="522AB121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D9A37B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56155F1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AE15AF" w14:paraId="72BA67BC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DA20C5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D2800FB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E15AF" w14:paraId="01F6152C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2A8D3B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1F790D0B" w14:textId="77777777" w:rsidR="00AE15AF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pierwszego stopnia, semestr II</w:t>
            </w:r>
          </w:p>
        </w:tc>
      </w:tr>
      <w:tr w:rsidR="00AE15AF" w14:paraId="7AE07E43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96F8F9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32DA46F2" w14:textId="77777777" w:rsidR="00AE15AF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kliniczne, moduł D praktyki zawodowe</w:t>
            </w:r>
          </w:p>
        </w:tc>
      </w:tr>
      <w:tr w:rsidR="00AE15AF" w14:paraId="142F199E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58D411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7CC503E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AE15AF" w14:paraId="073D1108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F673A0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2BEA7EE" w14:textId="77777777" w:rsidR="00AE15AF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1/30</w:t>
            </w:r>
          </w:p>
        </w:tc>
      </w:tr>
      <w:tr w:rsidR="00AE15AF" w14:paraId="2B5BBE30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CC322E4" w14:textId="77777777" w:rsidR="00AE15AF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7" w:type="dxa"/>
            <w:gridSpan w:val="6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51E6D80" w14:textId="77777777" w:rsidR="00AE15AF" w:rsidRDefault="00AE15A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5AF" w14:paraId="10237F82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99C067C" w14:textId="77777777" w:rsidR="00AE15AF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7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1B1B516" w14:textId="77777777" w:rsidR="00AE15AF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Celem kształcenia jest przekazanie wiedzy z zakresu:</w:t>
            </w:r>
          </w:p>
          <w:p w14:paraId="497CF884" w14:textId="77777777" w:rsidR="00AE15AF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-komunikowania się z pacjentami z zaburzeniami psychicznymi,</w:t>
            </w:r>
          </w:p>
          <w:p w14:paraId="5A56AC9A" w14:textId="77777777" w:rsidR="00AE15AF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-rozpoznawania stanów nagłych w psychiatrii,</w:t>
            </w:r>
          </w:p>
          <w:p w14:paraId="4A28892E" w14:textId="77777777" w:rsidR="00AE15AF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-podstaw różnicowania i kwalifikowania objawów psychopatologicznych, zasad stosowania przymusu bezpośredniego</w:t>
            </w:r>
          </w:p>
        </w:tc>
      </w:tr>
      <w:tr w:rsidR="00AE15AF" w14:paraId="3CC30A68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CDF50E1" w14:textId="77777777" w:rsidR="00AE15AF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7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E2E997C" w14:textId="77777777" w:rsidR="00AE15AF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 w:rsidR="00AE15AF" w14:paraId="580DE8AC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217301E3" w14:textId="77777777" w:rsidR="00AE15AF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7" w:type="dxa"/>
            <w:gridSpan w:val="6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41C2D97" w14:textId="77777777" w:rsidR="00AE15AF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AE15AF" w14:paraId="4B0326DA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28A40120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6CBFF05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AE15AF" w14:paraId="45D86EC3" w14:textId="77777777">
        <w:trPr>
          <w:trHeight w:val="277"/>
          <w:jc w:val="center"/>
        </w:trPr>
        <w:tc>
          <w:tcPr>
            <w:tcW w:w="2391" w:type="dxa"/>
            <w:gridSpan w:val="2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2F65056" w14:textId="77777777" w:rsidR="00AE15AF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4E74D699" w14:textId="77777777" w:rsidR="00AE15AF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19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3597FE0" w14:textId="77777777" w:rsidR="00AE15AF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C.W9. symptomatologię ogólną zaburzeń psychicznych i zasady ich klasyfikacji według głównych systemów klasyfikacyjnych;</w:t>
            </w:r>
          </w:p>
        </w:tc>
        <w:tc>
          <w:tcPr>
            <w:tcW w:w="2358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B8B9B7A" w14:textId="77777777" w:rsidR="00AE15AF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dokumentacja praktyki, obserwacja pracy studenta</w:t>
            </w:r>
          </w:p>
        </w:tc>
      </w:tr>
      <w:tr w:rsidR="00AE15AF" w14:paraId="7915445C" w14:textId="77777777">
        <w:trPr>
          <w:trHeight w:val="399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B1E07B5" w14:textId="77777777" w:rsidR="00AE15AF" w:rsidRDefault="00AE15AF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A1A6E90" w14:textId="77777777" w:rsidR="00AE15AF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C.W10. objawy najczęstszych chorób psychicznych, zasady ich diagnozowania i postępowania terapeutycznego;</w:t>
            </w:r>
          </w:p>
        </w:tc>
        <w:tc>
          <w:tcPr>
            <w:tcW w:w="2358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31072EA" w14:textId="77777777" w:rsidR="00AE15AF" w:rsidRDefault="00AE15A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5AF" w14:paraId="19D5A19D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FEC76F5" w14:textId="77777777" w:rsidR="00AE15AF" w:rsidRDefault="00AE15AF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D9C6074" w14:textId="77777777" w:rsidR="00AE15AF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C.W11. specyfikę zaburzeń psychicznych u dzieci, młodzieży i osób starszych</w:t>
            </w:r>
          </w:p>
        </w:tc>
        <w:tc>
          <w:tcPr>
            <w:tcW w:w="2358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32D3EF9" w14:textId="77777777" w:rsidR="00AE15AF" w:rsidRDefault="00AE15A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5AF" w14:paraId="6E12EC6B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3A5BEA1" w14:textId="77777777" w:rsidR="00AE15AF" w:rsidRDefault="00AE15AF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88F01F9" w14:textId="77777777" w:rsidR="00AE15AF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C.W12. regulacje prawne dotyczące ochrony zdrowia psychicznego, z uwzględnieniem zasad przyjęcia do szpitala psychiatrycznego</w:t>
            </w:r>
          </w:p>
        </w:tc>
        <w:tc>
          <w:tcPr>
            <w:tcW w:w="2358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14BA558" w14:textId="77777777" w:rsidR="00AE15AF" w:rsidRDefault="00AE15A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5AF" w14:paraId="2E07A7A1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704C1B3" w14:textId="77777777" w:rsidR="00AE15AF" w:rsidRDefault="00AE15AF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C87E18B" w14:textId="77777777" w:rsidR="00AE15AF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C.W13. rodzaje środków przymusu bezpośredniego i zasady ich stosowania w systemie ochrony zdrowia</w:t>
            </w:r>
          </w:p>
        </w:tc>
        <w:tc>
          <w:tcPr>
            <w:tcW w:w="2358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3E47274" w14:textId="77777777" w:rsidR="00AE15AF" w:rsidRDefault="00AE15A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5AF" w14:paraId="1F102F9B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6B69D02" w14:textId="77777777" w:rsidR="00AE15AF" w:rsidRDefault="00AE15AF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9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6B2478B" w14:textId="77777777" w:rsidR="00AE15AF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C.W25 zasady badania przedmiotowego w zakresie niezbędnym do prowadzenia medycznych czynności ratunkowych i udzielania świadczeń zdrowotnych innych niż medyczne czynności ratunkowe;</w:t>
            </w:r>
          </w:p>
        </w:tc>
        <w:tc>
          <w:tcPr>
            <w:tcW w:w="2358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06F760B" w14:textId="77777777" w:rsidR="00AE15AF" w:rsidRDefault="00AE15A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5AF" w14:paraId="4E8AF1BD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AFF1C35" w14:textId="77777777" w:rsidR="00AE15AF" w:rsidRDefault="00AE15AF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9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7EA015C" w14:textId="77777777" w:rsidR="00AE15AF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C.W35 leki stosowane w nagłych chorobach internistycznych, neurologicznych i psychiatrycznych;</w:t>
            </w:r>
          </w:p>
        </w:tc>
        <w:tc>
          <w:tcPr>
            <w:tcW w:w="2358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742F3AD" w14:textId="77777777" w:rsidR="00AE15AF" w:rsidRDefault="00AE15A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5AF" w14:paraId="18027EC1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368BAD9" w14:textId="77777777" w:rsidR="00AE15AF" w:rsidRDefault="00AE15AF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9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3D4F2D9" w14:textId="77777777" w:rsidR="00AE15AF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C.W107 mechanizmy, cele i zasady leczenia uzależnień od substancji psychoaktywnych;</w:t>
            </w:r>
          </w:p>
        </w:tc>
        <w:tc>
          <w:tcPr>
            <w:tcW w:w="2358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752468" w14:textId="77777777" w:rsidR="00AE15AF" w:rsidRDefault="00AE15A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5AF" w14:paraId="63739649" w14:textId="77777777">
        <w:trPr>
          <w:trHeight w:val="277"/>
          <w:jc w:val="center"/>
        </w:trPr>
        <w:tc>
          <w:tcPr>
            <w:tcW w:w="2391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2C564D7" w14:textId="77777777" w:rsidR="00AE15AF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59BA64D2" w14:textId="77777777" w:rsidR="00AE15AF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19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EBAA886" w14:textId="77777777" w:rsidR="00AE15A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C.U8. oceniać stan świadomości pacjenta;</w:t>
            </w:r>
          </w:p>
        </w:tc>
        <w:tc>
          <w:tcPr>
            <w:tcW w:w="2358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9E00D86" w14:textId="77777777" w:rsidR="00AE15AF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E15AF" w14:paraId="10C5166A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45948BB" w14:textId="77777777" w:rsidR="00AE15AF" w:rsidRDefault="00AE15AF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0482272" w14:textId="77777777" w:rsidR="00AE15A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C.U10. przeprowadzać badanie fizykalne pacjenta dorosłego w zakresie niezbędnym do ustalenia jego stanu;</w:t>
            </w:r>
          </w:p>
        </w:tc>
        <w:tc>
          <w:tcPr>
            <w:tcW w:w="2358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A5E5A8F" w14:textId="77777777" w:rsidR="00AE15AF" w:rsidRDefault="00AE15A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5AF" w14:paraId="073231C6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3F99AB9" w14:textId="77777777" w:rsidR="00AE15AF" w:rsidRDefault="00AE15AF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9B1B094" w14:textId="77777777" w:rsidR="00AE15AF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C.U15. oceniać i opisywać stan somatyczny i psychiczny pacjenta;</w:t>
            </w:r>
          </w:p>
        </w:tc>
        <w:tc>
          <w:tcPr>
            <w:tcW w:w="2358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0D003E5" w14:textId="77777777" w:rsidR="00AE15AF" w:rsidRDefault="00AE15A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5AF" w14:paraId="7A223FB6" w14:textId="77777777">
        <w:trPr>
          <w:trHeight w:val="277"/>
          <w:jc w:val="center"/>
        </w:trPr>
        <w:tc>
          <w:tcPr>
            <w:tcW w:w="2391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BAC3AA5" w14:textId="77777777" w:rsidR="00AE15AF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09528AE3" w14:textId="77777777" w:rsidR="00AE15AF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519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EA6C9C2" w14:textId="77777777" w:rsidR="00AE15AF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2358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F96E029" w14:textId="77777777" w:rsidR="00AE15AF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E15AF" w14:paraId="47E4FF6B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EF31983" w14:textId="77777777" w:rsidR="00AE15AF" w:rsidRDefault="00AE15AF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F267BC0" w14:textId="77777777" w:rsidR="00AE15AF" w:rsidRDefault="00000000">
            <w:pPr>
              <w:tabs>
                <w:tab w:val="left" w:pos="850"/>
              </w:tabs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K.2. dostrzegania czynników wpływających na reakcje własne i pacjenta;</w:t>
            </w:r>
          </w:p>
        </w:tc>
        <w:tc>
          <w:tcPr>
            <w:tcW w:w="2358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2664154" w14:textId="77777777" w:rsidR="00AE15AF" w:rsidRDefault="00AE15AF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AE15AF" w14:paraId="0AB7585D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72785C9" w14:textId="77777777" w:rsidR="00AE15AF" w:rsidRDefault="00AE15AF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24448AA" w14:textId="77777777" w:rsidR="00AE15AF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K.6. </w:t>
            </w:r>
            <w:r>
              <w:rPr>
                <w:rFonts w:ascii="Times New Roman" w:hAnsi="Times New Roman"/>
                <w:sz w:val="20"/>
                <w:szCs w:val="20"/>
              </w:rPr>
              <w:t>kierowania się dobrem pacjenta;</w:t>
            </w:r>
          </w:p>
        </w:tc>
        <w:tc>
          <w:tcPr>
            <w:tcW w:w="2358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0A450AB" w14:textId="77777777" w:rsidR="00AE15AF" w:rsidRDefault="00AE15AF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AE15AF" w14:paraId="3EEAACE9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36C5A0A8" w14:textId="77777777" w:rsidR="00AE15AF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weryfikacji-standard kształcenia</w:t>
            </w:r>
          </w:p>
        </w:tc>
        <w:tc>
          <w:tcPr>
            <w:tcW w:w="6519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6B121B3" w14:textId="77777777" w:rsidR="00AE15AF" w:rsidRDefault="00000000">
            <w:pPr>
              <w:spacing w:after="22" w:line="264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6466B39B" w14:textId="77777777" w:rsidR="00AE15AF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odpowiedzi,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test dopasowania;</w:t>
            </w:r>
          </w:p>
          <w:p w14:paraId="53052A82" w14:textId="77777777" w:rsidR="00AE15AF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rojekt, prezentacja</w:t>
            </w:r>
          </w:p>
          <w:p w14:paraId="083C97F8" w14:textId="77777777" w:rsidR="00AE15AF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8" w:type="dxa"/>
            <w:gridSpan w:val="2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79EB74C" w14:textId="77777777" w:rsidR="00AE15AF" w:rsidRDefault="00AE15AF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AE15AF" w14:paraId="5FBD6E9E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BF8395D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CBD9302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E15AF" w14:paraId="73DFE3B0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1499AC3" w14:textId="77777777" w:rsidR="00AE15AF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Ocena stanu psychicznego. Zasady komunikowania się z pacjentami z zaburzeniami psychicznymi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C2EBE0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E15AF" w14:paraId="54DBA89D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6F2ED14B" w14:textId="77777777" w:rsidR="00AE15AF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Stany nagłe w psychiatrii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2201BE9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E15AF" w14:paraId="793AC017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9E06954" w14:textId="77777777" w:rsidR="00AE15AF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Podstawy farmakoterapii zaburzeń psychicznych (grupy leków, działania niepożądane, interakcje z innymi lekami, drogi podawania)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1356A46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E15AF" w14:paraId="2B81C9E7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DE82931" w14:textId="77777777" w:rsidR="00AE15AF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Zasady stosowania przymusu bezpośredniego. Prawne i etyczne aspekty badania i leczenia pacjentów z zaburzeniami psychicznymi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E812554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E15AF" w14:paraId="2178AAEA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D2B7A36" w14:textId="77777777" w:rsidR="00AE15AF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Symptomatologia oraz zasady diagnozowania i leczenia zaburzeń psychicznych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7FC348B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E15AF" w14:paraId="47ED7C68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D419492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E15AF" w14:paraId="48A3545D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CCA73AD" w14:textId="77777777" w:rsidR="00AE15AF" w:rsidRDefault="0000000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7DC4A223" w14:textId="77777777" w:rsidR="00AE15AF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zaliczenie</w:t>
            </w:r>
          </w:p>
          <w:p w14:paraId="7B8D274D" w14:textId="77777777" w:rsidR="00AE15AF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rozwiązanie zadania problemowego, realizacja procedury medycznej wg kryteriów</w:t>
            </w:r>
          </w:p>
          <w:p w14:paraId="7129A849" w14:textId="77777777" w:rsidR="00AE15AF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</w:t>
            </w:r>
          </w:p>
          <w:p w14:paraId="6629E756" w14:textId="77777777" w:rsidR="00AE15AF" w:rsidRDefault="00AE15AF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9CC0F4" w14:textId="77777777" w:rsidR="00AE15AF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E15AF" w14:paraId="38D9AF12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CE85A36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E15AF" w14:paraId="435ACE70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21E1D22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85061CB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2EC46451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2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F493A69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752B6D1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3B3C669D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7396416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0FC16BAC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94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A4C6A7F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09E48C7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E15AF" w14:paraId="2CD2503F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DAE77DB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7938C5E0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20C20DB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76553C69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2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EFB7398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4F8E53FA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2387BC8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6BF178F3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9BA058E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6073D50D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94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6C143F7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4F593851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AE15AF" w14:paraId="64D8FC30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B5D4C0B" w14:textId="77777777" w:rsidR="00AE15AF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53AFC97" w14:textId="77777777" w:rsidR="00AE15AF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22F90858" w14:textId="77777777" w:rsidR="00AE15AF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46C1E97E" w14:textId="77777777" w:rsidR="00AE15AF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 nie zostały osiągnięte,</w:t>
            </w:r>
          </w:p>
          <w:p w14:paraId="1827523B" w14:textId="77777777" w:rsidR="00AE15AF" w:rsidRDefault="00000000">
            <w:pPr>
              <w:widowControl w:val="0"/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78A518A" w14:textId="77777777" w:rsidR="00AE15AF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066E623" w14:textId="77777777" w:rsidR="00AE15AF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16979FBD" w14:textId="77777777" w:rsidR="00AE15AF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51D7D307" w14:textId="77777777" w:rsidR="00AE15AF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uczenia się w stopniu dostatecznym,</w:t>
            </w:r>
          </w:p>
          <w:p w14:paraId="5FC78450" w14:textId="77777777" w:rsidR="00AE15AF" w:rsidRDefault="00000000">
            <w:pPr>
              <w:widowControl w:val="0"/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2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42BE9ED" w14:textId="77777777" w:rsidR="00AE15AF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23B9DC0D" w14:textId="77777777" w:rsidR="00AE15AF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podstawową wiedzę i umiejętności pozwalające na zrozumienie większości zagadnień z danego przedmiotu,</w:t>
            </w:r>
          </w:p>
          <w:p w14:paraId="2C3BA5FB" w14:textId="77777777" w:rsidR="00AE15AF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075B5E10" w14:textId="77777777" w:rsidR="00AE15AF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 w14:paraId="5734310D" w14:textId="77777777" w:rsidR="00AE15AF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84AA421" w14:textId="77777777" w:rsidR="00AE15AF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28748C0" w14:textId="77777777" w:rsidR="00AE15AF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0AFEC186" w14:textId="77777777" w:rsidR="00AE15AF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nieusyste-matyzowany prezentuje zdobytą wiedze i umiejętności,</w:t>
            </w:r>
          </w:p>
          <w:p w14:paraId="6A52E800" w14:textId="77777777" w:rsidR="00AE15AF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zadania; opanował efekty uczenia się w stopniu dobrym,</w:t>
            </w:r>
          </w:p>
          <w:p w14:paraId="099B3C4B" w14:textId="77777777" w:rsidR="00AE15AF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pełne poczucie odpowiedzialności za zdrowie i życie pacjentów,                 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- przejawia chęć ciągłego doskonalenia zawodowego.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364B921" w14:textId="77777777" w:rsidR="00AE15AF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6A1EDD16" w14:textId="77777777" w:rsidR="00AE15AF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3D147460" w14:textId="77777777" w:rsidR="00AE15AF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uczenia się opanował na poziomie ponad dobrym,</w:t>
            </w:r>
          </w:p>
          <w:p w14:paraId="54C1697B" w14:textId="77777777" w:rsidR="00AE15AF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94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AF86F06" w14:textId="77777777" w:rsidR="00AE15AF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47C7FCC4" w14:textId="77777777" w:rsidR="00AE15AF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studiów w zakresie treści dopełniających,</w:t>
            </w:r>
          </w:p>
          <w:p w14:paraId="5E38BEE6" w14:textId="77777777" w:rsidR="00AE15AF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42005346" w14:textId="77777777" w:rsidR="00AE15AF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2187767A" w14:textId="77777777" w:rsidR="00AE15AF" w:rsidRDefault="00000000">
            <w:pPr>
              <w:numPr>
                <w:ilvl w:val="0"/>
                <w:numId w:val="7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odpowiedzialny, sumienny, odczuwa potrzebę stałego doskonalenia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zawodowego.</w:t>
            </w:r>
          </w:p>
        </w:tc>
      </w:tr>
      <w:tr w:rsidR="00AE15AF" w14:paraId="505705DC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34F9D6B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E15AF" w14:paraId="56E1589D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588A9A8" w14:textId="77777777" w:rsidR="00AE15AF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Jaracz J, Patrzała A: Psychiatria w praktyce ratownika medycznego, Wyd. PZWL, Warszawa, 2021</w:t>
            </w:r>
          </w:p>
        </w:tc>
      </w:tr>
      <w:tr w:rsidR="00AE15AF" w14:paraId="1B269411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E115CEC" w14:textId="77777777" w:rsidR="00AE15AF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E15AF" w14:paraId="6CABE2EC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20B0AD9" w14:textId="77777777" w:rsidR="00AE15AF" w:rsidRDefault="00AE15A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</w:p>
        </w:tc>
      </w:tr>
    </w:tbl>
    <w:p w14:paraId="192D6B80" w14:textId="77777777" w:rsidR="00AE15AF" w:rsidRDefault="00AE15AF">
      <w:pPr>
        <w:spacing w:after="200" w:line="276" w:lineRule="auto"/>
      </w:pPr>
    </w:p>
    <w:sectPr w:rsidR="00AE15AF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FE27F" w14:textId="77777777" w:rsidR="00370F9D" w:rsidRDefault="00370F9D">
      <w:pPr>
        <w:spacing w:after="0" w:line="240" w:lineRule="auto"/>
      </w:pPr>
      <w:r>
        <w:separator/>
      </w:r>
    </w:p>
  </w:endnote>
  <w:endnote w:type="continuationSeparator" w:id="0">
    <w:p w14:paraId="080C7943" w14:textId="77777777" w:rsidR="00370F9D" w:rsidRDefault="00370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61BB" w14:textId="77777777" w:rsidR="00AE15AF" w:rsidRDefault="00AE15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9B2E9" w14:textId="77777777" w:rsidR="00AE15AF" w:rsidRDefault="00AE15AF">
    <w:pPr>
      <w:pStyle w:val="Stopka"/>
    </w:pPr>
  </w:p>
  <w:p w14:paraId="2CD18A35" w14:textId="77777777" w:rsidR="00AE15AF" w:rsidRDefault="00AE15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EE3C7" w14:textId="77777777" w:rsidR="00AE15AF" w:rsidRDefault="00AE15AF">
    <w:pPr>
      <w:pStyle w:val="Stopka"/>
    </w:pPr>
  </w:p>
  <w:p w14:paraId="79152F1E" w14:textId="77777777" w:rsidR="00AE15AF" w:rsidRDefault="00AE15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D281B" w14:textId="77777777" w:rsidR="00370F9D" w:rsidRDefault="00370F9D">
      <w:pPr>
        <w:spacing w:after="0" w:line="240" w:lineRule="auto"/>
      </w:pPr>
      <w:r>
        <w:separator/>
      </w:r>
    </w:p>
  </w:footnote>
  <w:footnote w:type="continuationSeparator" w:id="0">
    <w:p w14:paraId="017BBF15" w14:textId="77777777" w:rsidR="00370F9D" w:rsidRDefault="00370F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F3088"/>
    <w:multiLevelType w:val="multilevel"/>
    <w:tmpl w:val="FFC6E6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89D6B0F"/>
    <w:multiLevelType w:val="multilevel"/>
    <w:tmpl w:val="B8E609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24F61E1"/>
    <w:multiLevelType w:val="multilevel"/>
    <w:tmpl w:val="9418D44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0639A3"/>
    <w:multiLevelType w:val="multilevel"/>
    <w:tmpl w:val="A48AD1E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5430874"/>
    <w:multiLevelType w:val="multilevel"/>
    <w:tmpl w:val="F342CBA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93539F4"/>
    <w:multiLevelType w:val="multilevel"/>
    <w:tmpl w:val="6C9E848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DEA4F57"/>
    <w:multiLevelType w:val="multilevel"/>
    <w:tmpl w:val="E3EEC17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E41497A"/>
    <w:multiLevelType w:val="multilevel"/>
    <w:tmpl w:val="2F424A3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C51069"/>
    <w:multiLevelType w:val="multilevel"/>
    <w:tmpl w:val="954AB41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54095397">
    <w:abstractNumId w:val="5"/>
  </w:num>
  <w:num w:numId="2" w16cid:durableId="1379280583">
    <w:abstractNumId w:val="7"/>
  </w:num>
  <w:num w:numId="3" w16cid:durableId="1146779509">
    <w:abstractNumId w:val="4"/>
  </w:num>
  <w:num w:numId="4" w16cid:durableId="548109684">
    <w:abstractNumId w:val="8"/>
  </w:num>
  <w:num w:numId="5" w16cid:durableId="621689961">
    <w:abstractNumId w:val="6"/>
  </w:num>
  <w:num w:numId="6" w16cid:durableId="1371297084">
    <w:abstractNumId w:val="3"/>
  </w:num>
  <w:num w:numId="7" w16cid:durableId="1467429001">
    <w:abstractNumId w:val="2"/>
  </w:num>
  <w:num w:numId="8" w16cid:durableId="1602450643">
    <w:abstractNumId w:val="0"/>
  </w:num>
  <w:num w:numId="9" w16cid:durableId="1763602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5AF"/>
    <w:rsid w:val="00370F9D"/>
    <w:rsid w:val="00AE15AF"/>
    <w:rsid w:val="00FB18AA"/>
    <w:rsid w:val="00FC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0C1A47"/>
  <w15:docId w15:val="{CDF2D3D2-025D-4B01-9872-FD185A31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AA6773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rPr>
      <w:rFonts w:ascii="Times New Roman" w:eastAsia="SimSun" w:hAnsi="Times New Roman" w:cs="Times New Roman"/>
      <w:kern w:val="0"/>
      <w:sz w:val="24"/>
      <w:lang w:bidi="ar-SA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kern w:val="0"/>
      <w:sz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kern w:val="0"/>
      <w:sz w:val="24"/>
      <w:lang w:eastAsia="ar-SA" w:bidi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1069</Words>
  <Characters>6420</Characters>
  <Application>Microsoft Office Word</Application>
  <DocSecurity>0</DocSecurity>
  <Lines>53</Lines>
  <Paragraphs>14</Paragraphs>
  <ScaleCrop>false</ScaleCrop>
  <Company/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47</cp:revision>
  <cp:lastPrinted>2022-12-14T08:33:00Z</cp:lastPrinted>
  <dcterms:created xsi:type="dcterms:W3CDTF">2021-10-20T12:26:00Z</dcterms:created>
  <dcterms:modified xsi:type="dcterms:W3CDTF">2026-06-24T12:07:00Z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